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FC4" w:rsidRDefault="00814FC4"/>
    <w:p w:rsidR="00360CA0" w:rsidRDefault="00360CA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76"/>
        <w:gridCol w:w="2405"/>
        <w:gridCol w:w="7235"/>
      </w:tblGrid>
      <w:tr w:rsidR="00360CA0" w:rsidTr="006747BB">
        <w:trPr>
          <w:tblHeader/>
        </w:trPr>
        <w:tc>
          <w:tcPr>
            <w:tcW w:w="5435" w:type="dxa"/>
          </w:tcPr>
          <w:p w:rsidR="00360CA0" w:rsidRPr="00360CA0" w:rsidRDefault="00360CA0">
            <w:pPr>
              <w:rPr>
                <w:b/>
                <w:sz w:val="36"/>
              </w:rPr>
            </w:pPr>
            <w:r w:rsidRPr="00360CA0">
              <w:rPr>
                <w:b/>
                <w:sz w:val="36"/>
              </w:rPr>
              <w:t>Technique</w:t>
            </w:r>
          </w:p>
        </w:tc>
        <w:tc>
          <w:tcPr>
            <w:tcW w:w="2470" w:type="dxa"/>
          </w:tcPr>
          <w:p w:rsidR="00360CA0" w:rsidRPr="00360CA0" w:rsidRDefault="00360CA0">
            <w:pPr>
              <w:rPr>
                <w:b/>
                <w:sz w:val="36"/>
              </w:rPr>
            </w:pPr>
            <w:r w:rsidRPr="00360CA0">
              <w:rPr>
                <w:b/>
                <w:sz w:val="36"/>
              </w:rPr>
              <w:t>Example</w:t>
            </w:r>
          </w:p>
        </w:tc>
        <w:tc>
          <w:tcPr>
            <w:tcW w:w="7654" w:type="dxa"/>
          </w:tcPr>
          <w:p w:rsidR="00360CA0" w:rsidRPr="00360CA0" w:rsidRDefault="00360CA0">
            <w:pPr>
              <w:rPr>
                <w:b/>
                <w:sz w:val="36"/>
              </w:rPr>
            </w:pPr>
            <w:r w:rsidRPr="00360CA0">
              <w:rPr>
                <w:b/>
                <w:sz w:val="36"/>
              </w:rPr>
              <w:t>Description</w:t>
            </w:r>
          </w:p>
        </w:tc>
      </w:tr>
      <w:tr w:rsidR="00360CA0" w:rsidTr="00360CA0">
        <w:tc>
          <w:tcPr>
            <w:tcW w:w="5435" w:type="dxa"/>
          </w:tcPr>
          <w:p w:rsidR="00360CA0" w:rsidRDefault="00360CA0"/>
          <w:p w:rsidR="00360CA0" w:rsidRDefault="00360CA0">
            <w:r>
              <w:rPr>
                <w:noProof/>
                <w:lang w:val="en-US"/>
              </w:rPr>
              <w:drawing>
                <wp:inline distT="0" distB="0" distL="0" distR="0" wp14:anchorId="210EB46B" wp14:editId="4C2C4343">
                  <wp:extent cx="3314174" cy="258183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51"/>
                          <a:stretch/>
                        </pic:blipFill>
                        <pic:spPr bwMode="auto">
                          <a:xfrm>
                            <a:off x="0" y="0"/>
                            <a:ext cx="3314700" cy="258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0CA0" w:rsidRDefault="00360CA0" w:rsidP="00360CA0"/>
        </w:tc>
        <w:tc>
          <w:tcPr>
            <w:tcW w:w="2470" w:type="dxa"/>
          </w:tcPr>
          <w:p w:rsidR="00360CA0" w:rsidRPr="00360CA0" w:rsidRDefault="00360CA0" w:rsidP="00360CA0">
            <w:pPr>
              <w:rPr>
                <w:sz w:val="36"/>
              </w:rPr>
            </w:pPr>
            <w:r w:rsidRPr="00360CA0">
              <w:rPr>
                <w:sz w:val="36"/>
              </w:rPr>
              <w:t>A long shot</w:t>
            </w:r>
          </w:p>
          <w:p w:rsidR="00360CA0" w:rsidRPr="00360CA0" w:rsidRDefault="00360CA0">
            <w:pPr>
              <w:rPr>
                <w:sz w:val="36"/>
              </w:rPr>
            </w:pPr>
          </w:p>
        </w:tc>
        <w:tc>
          <w:tcPr>
            <w:tcW w:w="7654" w:type="dxa"/>
          </w:tcPr>
          <w:p w:rsidR="00360CA0" w:rsidRPr="00360CA0" w:rsidRDefault="00360CA0">
            <w:pPr>
              <w:rPr>
                <w:sz w:val="36"/>
              </w:rPr>
            </w:pPr>
            <w:r w:rsidRPr="00360CA0">
              <w:rPr>
                <w:sz w:val="36"/>
              </w:rPr>
              <w:t>In this long shot, you can see Simon and his friend</w:t>
            </w:r>
            <w:r>
              <w:rPr>
                <w:sz w:val="36"/>
              </w:rPr>
              <w:t>, Joe Wentworth</w:t>
            </w:r>
            <w:r w:rsidRPr="00360CA0">
              <w:rPr>
                <w:sz w:val="36"/>
              </w:rPr>
              <w:t xml:space="preserve"> riding along in their village. The long shot allows you to see the boys in their environment. They live in desolate village beside a lake and the sky is grey.</w:t>
            </w:r>
            <w:r>
              <w:rPr>
                <w:sz w:val="36"/>
              </w:rPr>
              <w:t xml:space="preserve"> Joe rides the bike but Simon is too small so he is in the pillion cart.</w:t>
            </w:r>
          </w:p>
          <w:p w:rsidR="00360CA0" w:rsidRPr="00360CA0" w:rsidRDefault="00360CA0">
            <w:pPr>
              <w:rPr>
                <w:sz w:val="36"/>
              </w:rPr>
            </w:pPr>
          </w:p>
          <w:p w:rsidR="00360CA0" w:rsidRPr="00360CA0" w:rsidRDefault="00360CA0">
            <w:pPr>
              <w:rPr>
                <w:sz w:val="36"/>
              </w:rPr>
            </w:pPr>
          </w:p>
        </w:tc>
      </w:tr>
      <w:tr w:rsidR="00360CA0" w:rsidTr="00360CA0">
        <w:tc>
          <w:tcPr>
            <w:tcW w:w="5435" w:type="dxa"/>
          </w:tcPr>
          <w:p w:rsidR="00360CA0" w:rsidRDefault="00360CA0">
            <w:r w:rsidRPr="00360CA0">
              <w:drawing>
                <wp:inline distT="0" distB="0" distL="0" distR="0" wp14:anchorId="591D4BBD" wp14:editId="53EF68CD">
                  <wp:extent cx="3347579" cy="2514600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978" cy="2514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CA0" w:rsidRDefault="00360CA0"/>
          <w:p w:rsidR="00360CA0" w:rsidRDefault="00360CA0"/>
        </w:tc>
        <w:tc>
          <w:tcPr>
            <w:tcW w:w="2470" w:type="dxa"/>
          </w:tcPr>
          <w:p w:rsidR="00360CA0" w:rsidRDefault="00360CA0"/>
        </w:tc>
        <w:tc>
          <w:tcPr>
            <w:tcW w:w="7654" w:type="dxa"/>
          </w:tcPr>
          <w:p w:rsidR="00360CA0" w:rsidRPr="00360CA0" w:rsidRDefault="00360CA0">
            <w:pPr>
              <w:rPr>
                <w:color w:val="BFBFBF" w:themeColor="background1" w:themeShade="BF"/>
              </w:rPr>
            </w:pPr>
            <w:r w:rsidRPr="00360CA0">
              <w:rPr>
                <w:color w:val="BFBFBF" w:themeColor="background1" w:themeShade="BF"/>
              </w:rPr>
              <w:t>Describe the environment. Name the people. Say something about the purpose of the shot.</w:t>
            </w:r>
          </w:p>
        </w:tc>
      </w:tr>
      <w:tr w:rsidR="00360CA0" w:rsidTr="00360CA0">
        <w:tc>
          <w:tcPr>
            <w:tcW w:w="5435" w:type="dxa"/>
          </w:tcPr>
          <w:p w:rsidR="00360CA0" w:rsidRDefault="006747BB">
            <w:r w:rsidRPr="006747BB">
              <w:lastRenderedPageBreak/>
              <w:drawing>
                <wp:inline distT="0" distB="0" distL="0" distR="0" wp14:anchorId="4B426D73" wp14:editId="4E6DB6C8">
                  <wp:extent cx="2628900" cy="201632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372" cy="2017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</w:tcPr>
          <w:p w:rsidR="00360CA0" w:rsidRDefault="00360CA0"/>
        </w:tc>
        <w:tc>
          <w:tcPr>
            <w:tcW w:w="7654" w:type="dxa"/>
          </w:tcPr>
          <w:p w:rsidR="00360CA0" w:rsidRDefault="00360CA0"/>
        </w:tc>
      </w:tr>
      <w:tr w:rsidR="00360CA0" w:rsidTr="00360CA0">
        <w:tc>
          <w:tcPr>
            <w:tcW w:w="5435" w:type="dxa"/>
          </w:tcPr>
          <w:p w:rsidR="00360CA0" w:rsidRDefault="00360CA0">
            <w:r w:rsidRPr="00360CA0">
              <w:drawing>
                <wp:inline distT="0" distB="0" distL="0" distR="0" wp14:anchorId="299B0DCD" wp14:editId="3C6D48EA">
                  <wp:extent cx="3657600" cy="185918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811" cy="1859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</w:tcPr>
          <w:p w:rsidR="00360CA0" w:rsidRDefault="00360CA0"/>
        </w:tc>
        <w:tc>
          <w:tcPr>
            <w:tcW w:w="7654" w:type="dxa"/>
          </w:tcPr>
          <w:p w:rsidR="00360CA0" w:rsidRDefault="00360CA0"/>
        </w:tc>
      </w:tr>
      <w:tr w:rsidR="00360CA0" w:rsidTr="00360CA0">
        <w:tc>
          <w:tcPr>
            <w:tcW w:w="5435" w:type="dxa"/>
          </w:tcPr>
          <w:p w:rsidR="00360CA0" w:rsidRDefault="006747BB">
            <w:r w:rsidRPr="006747BB">
              <w:drawing>
                <wp:inline distT="0" distB="0" distL="0" distR="0" wp14:anchorId="12C43E85" wp14:editId="0D9F3B34">
                  <wp:extent cx="3200400" cy="212056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666" cy="212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470" w:type="dxa"/>
          </w:tcPr>
          <w:p w:rsidR="00360CA0" w:rsidRDefault="00360CA0"/>
        </w:tc>
        <w:tc>
          <w:tcPr>
            <w:tcW w:w="7654" w:type="dxa"/>
          </w:tcPr>
          <w:p w:rsidR="00360CA0" w:rsidRDefault="00360CA0"/>
        </w:tc>
      </w:tr>
    </w:tbl>
    <w:p w:rsidR="00360CA0" w:rsidRDefault="00360CA0"/>
    <w:sectPr w:rsidR="00360CA0" w:rsidSect="00360CA0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CA0"/>
    <w:rsid w:val="000A77CD"/>
    <w:rsid w:val="00360CA0"/>
    <w:rsid w:val="006747BB"/>
    <w:rsid w:val="0081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C73042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60C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0CA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CA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60C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0CA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CA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68</Words>
  <Characters>393</Characters>
  <Application>Microsoft Macintosh Word</Application>
  <DocSecurity>0</DocSecurity>
  <Lines>3</Lines>
  <Paragraphs>1</Paragraphs>
  <ScaleCrop>false</ScaleCrop>
  <Company>Tauranga Boys' College</Company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Annmarie Lawler</dc:creator>
  <cp:keywords/>
  <dc:description/>
  <cp:lastModifiedBy>Annmarie Lawler</cp:lastModifiedBy>
  <cp:revision>1</cp:revision>
  <dcterms:created xsi:type="dcterms:W3CDTF">2017-11-19T19:46:00Z</dcterms:created>
  <dcterms:modified xsi:type="dcterms:W3CDTF">2017-11-19T19:59:00Z</dcterms:modified>
</cp:coreProperties>
</file>